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DBEDD" w14:textId="397F6AC4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bookmarkStart w:id="0" w:name="_GoBack"/>
      <w:bookmarkEnd w:id="0"/>
      <w:r>
        <w:rPr>
          <w:rFonts w:ascii="Helvetica" w:hAnsi="Helvetica" w:cs="Helvetica"/>
          <w:color w:val="1D1D1D"/>
          <w:shd w:val="clear" w:color="auto" w:fill="FFFFFF"/>
        </w:rPr>
        <w:t>Message from the Chief Editor</w:t>
      </w: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br/>
      </w: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br/>
      </w:r>
    </w:p>
    <w:p w14:paraId="380FC87A" w14:textId="4C20429C" w:rsidR="002B6405" w:rsidRPr="006B2D3D" w:rsidRDefault="002B6405" w:rsidP="00C654D6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4"/>
          <w:szCs w:val="24"/>
        </w:rPr>
      </w:pPr>
      <w:r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Dear Researchers and Contributors</w:t>
      </w:r>
      <w:r w:rsidR="00C654D6"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,</w:t>
      </w:r>
    </w:p>
    <w:p w14:paraId="508ABFE5" w14:textId="2ECDD914" w:rsidR="002B6405" w:rsidRPr="006B2D3D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It is my pleasure to welcome you to our scholarly community dedicated to advancing knowledge in the field of Business Intelligence Management (BIM). As organizations increasingly rely on data-driven decision-making, the role of Business Intelligence has become more critical than ever in shaping competitive advantage, innovation, sustainability, and organizational performance.</w:t>
      </w:r>
      <w:r w:rsidR="00DF599D" w:rsidRPr="002821A1">
        <w:rPr>
          <w:rFonts w:ascii="revert-layer" w:eastAsia="Times New Roman" w:hAnsi="revert-layer" w:cs="Helvetica"/>
          <w:color w:val="1D1D1D"/>
          <w:sz w:val="24"/>
          <w:szCs w:val="24"/>
        </w:rPr>
        <w:t xml:space="preserve"> </w:t>
      </w:r>
      <w:r w:rsidR="002821A1"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To communicate more effectively with you, esteemed researchers, one out of every four issues of the journal will be published in English annually. This issue is the first in this series</w:t>
      </w:r>
      <w:r w:rsidR="002821A1" w:rsidRPr="006B2D3D">
        <w:rPr>
          <w:rFonts w:ascii="Helvetica" w:eastAsia="Times New Roman" w:hAnsi="Helvetica" w:cs="Helvetica"/>
          <w:b/>
          <w:bCs/>
          <w:color w:val="1D1D1D"/>
          <w:sz w:val="24"/>
          <w:szCs w:val="24"/>
        </w:rPr>
        <w:t>.</w:t>
      </w:r>
    </w:p>
    <w:p w14:paraId="75F08A48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br/>
      </w:r>
    </w:p>
    <w:p w14:paraId="27F5E10C" w14:textId="1DE621AA" w:rsidR="002B6405" w:rsidRPr="006B2D3D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4"/>
          <w:szCs w:val="24"/>
        </w:rPr>
      </w:pPr>
      <w:r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Our Mission</w:t>
      </w:r>
      <w:r w:rsidR="00C654D6"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,</w:t>
      </w:r>
    </w:p>
    <w:p w14:paraId="1EC74AA0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The mission of this journal is to promote high-quality, rigorous, and impactful research that advances the theory and practice of Business Intelligence Management. We aim to serve as a global platform for scholars, practitioners, policymakers, and industry leaders to exchange knowledge and develop innovative solutions that transform data into actionable intelligence.</w:t>
      </w:r>
    </w:p>
    <w:p w14:paraId="5E86979E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br/>
      </w:r>
    </w:p>
    <w:p w14:paraId="6C736AC7" w14:textId="47BCA3A3" w:rsidR="002B6405" w:rsidRPr="006B2D3D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4"/>
          <w:szCs w:val="24"/>
        </w:rPr>
      </w:pPr>
      <w:r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Areas of Interest</w:t>
      </w:r>
      <w:r w:rsidR="00C654D6"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,</w:t>
      </w:r>
    </w:p>
    <w:p w14:paraId="22D44117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The journal welcomes contributions in areas including, but not limited to:</w:t>
      </w:r>
    </w:p>
    <w:p w14:paraId="43D1DF4E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Business Intelligence Management and Analytics</w:t>
      </w:r>
    </w:p>
    <w:p w14:paraId="657085E8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Artificial Intelligence in Business</w:t>
      </w:r>
    </w:p>
    <w:p w14:paraId="28CDF591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Big Data Management and Analytics</w:t>
      </w:r>
    </w:p>
    <w:p w14:paraId="00527ED1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Data Mining and Knowledge Discovery</w:t>
      </w:r>
    </w:p>
    <w:p w14:paraId="77D7C1CF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Decision Support Systems</w:t>
      </w:r>
    </w:p>
    <w:p w14:paraId="2B3310A6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Predictive and Prescriptive Analytics</w:t>
      </w:r>
    </w:p>
    <w:p w14:paraId="61126820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Machine Learning Applications</w:t>
      </w:r>
    </w:p>
    <w:p w14:paraId="1A3179D4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Explainable and Responsible AI</w:t>
      </w:r>
    </w:p>
    <w:p w14:paraId="771B8A8F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Digital Transformation</w:t>
      </w:r>
    </w:p>
    <w:p w14:paraId="769F9A44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Data Governance and Quality</w:t>
      </w:r>
    </w:p>
    <w:p w14:paraId="63EE0887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Performance Management and Business Strategy</w:t>
      </w:r>
    </w:p>
    <w:p w14:paraId="3DCA1D8D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Intelligent Enterprise Systems</w:t>
      </w:r>
    </w:p>
    <w:p w14:paraId="0DDC8364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Supply Chain and Financial Analytics</w:t>
      </w:r>
    </w:p>
    <w:p w14:paraId="5FA94CA6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Customer and Marketing Intelligence</w:t>
      </w:r>
    </w:p>
    <w:p w14:paraId="7CEE546B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Smart Organizations and Innovation Management</w:t>
      </w:r>
    </w:p>
    <w:p w14:paraId="5E297E16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br/>
      </w:r>
    </w:p>
    <w:p w14:paraId="78D6FD83" w14:textId="36515CD8" w:rsidR="002B6405" w:rsidRPr="002B6405" w:rsidRDefault="002B6405" w:rsidP="00C654D6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Expectations from Authors</w:t>
      </w:r>
    </w:p>
    <w:p w14:paraId="6AC87D87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We encourage authors to submit work that demonstrates:</w:t>
      </w:r>
    </w:p>
    <w:p w14:paraId="28849676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Scientific rigor and methodological soundness;</w:t>
      </w:r>
    </w:p>
    <w:p w14:paraId="018CEE6F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Originality and innovation;</w:t>
      </w:r>
    </w:p>
    <w:p w14:paraId="16A3C955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Practical relevance and managerial implications;</w:t>
      </w:r>
    </w:p>
    <w:p w14:paraId="246F6D6A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lastRenderedPageBreak/>
        <w:t>Ethical research practices;</w:t>
      </w:r>
    </w:p>
    <w:p w14:paraId="61C54EF0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Clear contribution to knowledge and practice.</w:t>
      </w:r>
    </w:p>
    <w:p w14:paraId="6972440F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br/>
      </w:r>
    </w:p>
    <w:p w14:paraId="5FA9E723" w14:textId="52690A20" w:rsidR="002B6405" w:rsidRPr="006B2D3D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4"/>
          <w:szCs w:val="24"/>
        </w:rPr>
      </w:pPr>
      <w:r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Closing Remarks</w:t>
      </w:r>
    </w:p>
    <w:p w14:paraId="141514F1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As Chief Editor, I invite you to contribute to this collective endeavor of advancing Business Intelligence research and practice. Through your scholarly efforts, we can deepen our understanding of intelligent organizations, support better decision-making, and create meaningful value for businesses and society.</w:t>
      </w:r>
    </w:p>
    <w:p w14:paraId="07D11242" w14:textId="3A3268F4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 xml:space="preserve">We look forward to receiving your high-quality submissions and collaborating with you in shaping the future of Business Intelligence </w:t>
      </w:r>
      <w:r w:rsidR="00C654D6" w:rsidRPr="002B6405">
        <w:rPr>
          <w:rFonts w:ascii="revert-layer" w:eastAsia="Times New Roman" w:hAnsi="revert-layer" w:cs="Helvetica"/>
          <w:color w:val="1D1D1D"/>
          <w:sz w:val="24"/>
          <w:szCs w:val="24"/>
        </w:rPr>
        <w:t>Management</w:t>
      </w: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.</w:t>
      </w:r>
    </w:p>
    <w:p w14:paraId="7AB623FF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Sincerely,</w:t>
      </w:r>
    </w:p>
    <w:p w14:paraId="388FEC6B" w14:textId="77777777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br/>
      </w:r>
    </w:p>
    <w:p w14:paraId="046D853D" w14:textId="51BA4F66" w:rsidR="002B6405" w:rsidRPr="006B2D3D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b/>
          <w:bCs/>
          <w:color w:val="1D1D1D"/>
          <w:sz w:val="24"/>
          <w:szCs w:val="24"/>
        </w:rPr>
      </w:pPr>
      <w:r w:rsidRPr="006B2D3D">
        <w:rPr>
          <w:rFonts w:ascii="revert-layer" w:eastAsia="Times New Roman" w:hAnsi="revert-layer" w:cs="Helvetica"/>
          <w:b/>
          <w:bCs/>
          <w:color w:val="1D1D1D"/>
          <w:sz w:val="24"/>
          <w:szCs w:val="24"/>
        </w:rPr>
        <w:t>Chief Editor</w:t>
      </w:r>
    </w:p>
    <w:p w14:paraId="789D29C2" w14:textId="4B141818" w:rsidR="002B6405" w:rsidRPr="002B6405" w:rsidRDefault="002B6405" w:rsidP="00C654D6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 xml:space="preserve">Kamran </w:t>
      </w:r>
      <w:proofErr w:type="spellStart"/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Faizi</w:t>
      </w:r>
      <w:proofErr w:type="spellEnd"/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 xml:space="preserve">, </w:t>
      </w:r>
      <w:proofErr w:type="spellStart"/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Ph.D</w:t>
      </w:r>
      <w:proofErr w:type="spellEnd"/>
    </w:p>
    <w:p w14:paraId="4057E4F2" w14:textId="12C2B366" w:rsidR="002B6405" w:rsidRPr="002B6405" w:rsidRDefault="002B6405" w:rsidP="002B6405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D1D1D"/>
          <w:sz w:val="24"/>
          <w:szCs w:val="24"/>
        </w:rPr>
      </w:pPr>
      <w:r w:rsidRPr="002B6405">
        <w:rPr>
          <w:rFonts w:ascii="revert-layer" w:eastAsia="Times New Roman" w:hAnsi="revert-layer" w:cs="Helvetica"/>
          <w:color w:val="1D1D1D"/>
          <w:sz w:val="24"/>
          <w:szCs w:val="24"/>
        </w:rPr>
        <w:t>Journal of Business Intelligence Management Studies</w:t>
      </w:r>
    </w:p>
    <w:p w14:paraId="3CD0A95F" w14:textId="77777777" w:rsidR="00A72239" w:rsidRDefault="00A72239">
      <w:pPr>
        <w:rPr>
          <w:lang w:bidi="fa-IR"/>
        </w:rPr>
      </w:pPr>
    </w:p>
    <w:sectPr w:rsidR="00A72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vert-lay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05"/>
    <w:rsid w:val="00184AFB"/>
    <w:rsid w:val="002821A1"/>
    <w:rsid w:val="002B6405"/>
    <w:rsid w:val="006B2D3D"/>
    <w:rsid w:val="00A72239"/>
    <w:rsid w:val="00C654D6"/>
    <w:rsid w:val="00D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737B"/>
  <w15:chartTrackingRefBased/>
  <w15:docId w15:val="{960EB0E9-FA10-4DE1-9B1B-696BBEA9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color w:val="000000" w:themeColor="text1"/>
        <w:sz w:val="28"/>
        <w:szCs w:val="28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 feizi</dc:creator>
  <cp:keywords/>
  <dc:description/>
  <cp:lastModifiedBy>User01</cp:lastModifiedBy>
  <cp:revision>2</cp:revision>
  <dcterms:created xsi:type="dcterms:W3CDTF">2026-08-23T04:53:00Z</dcterms:created>
  <dcterms:modified xsi:type="dcterms:W3CDTF">2026-08-23T04:53:00Z</dcterms:modified>
</cp:coreProperties>
</file>